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C770" w14:textId="580C1892" w:rsidR="0016503D" w:rsidRPr="00474E4E" w:rsidRDefault="00474E4E" w:rsidP="00474E4E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474E4E">
        <w:rPr>
          <w:rFonts w:ascii="Comic Sans MS" w:hAnsi="Comic Sans MS"/>
          <w:b/>
          <w:bCs/>
          <w:sz w:val="32"/>
          <w:szCs w:val="32"/>
        </w:rPr>
        <w:t>Domácí zvířata</w:t>
      </w:r>
    </w:p>
    <w:p w14:paraId="631775E0" w14:textId="27696162" w:rsidR="00474E4E" w:rsidRDefault="00474E4E" w:rsidP="00474E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 pravěké lidi byl lov divokých zvířat </w:t>
      </w:r>
      <w:proofErr w:type="gramStart"/>
      <w:r>
        <w:rPr>
          <w:rFonts w:ascii="Comic Sans MS" w:hAnsi="Comic Sans MS"/>
        </w:rPr>
        <w:t>namáhavý</w:t>
      </w:r>
      <w:proofErr w:type="gramEnd"/>
      <w:r>
        <w:rPr>
          <w:rFonts w:ascii="Comic Sans MS" w:hAnsi="Comic Sans MS"/>
        </w:rPr>
        <w:t xml:space="preserve"> a ne vždy úspěšný. Začali si zvířata ochočovat a starat se o ně.</w:t>
      </w:r>
    </w:p>
    <w:p w14:paraId="10C9BA15" w14:textId="79F3FDE4" w:rsidR="00474E4E" w:rsidRDefault="00474E4E" w:rsidP="00474E4E">
      <w:pPr>
        <w:rPr>
          <w:rFonts w:ascii="Comic Sans MS" w:hAnsi="Comic Sans MS"/>
        </w:rPr>
      </w:pPr>
      <w:r>
        <w:rPr>
          <w:rFonts w:ascii="Comic Sans MS" w:hAnsi="Comic Sans MS"/>
        </w:rPr>
        <w:t>Domácí mazlíčci – chováme pro radost</w:t>
      </w:r>
    </w:p>
    <w:p w14:paraId="205FFA68" w14:textId="7317193C" w:rsidR="00474E4E" w:rsidRDefault="00474E4E" w:rsidP="00474E4E">
      <w:pPr>
        <w:rPr>
          <w:rFonts w:ascii="Comic Sans MS" w:hAnsi="Comic Sans MS"/>
        </w:rPr>
      </w:pPr>
      <w:r>
        <w:rPr>
          <w:rFonts w:ascii="Comic Sans MS" w:hAnsi="Comic Sans MS"/>
        </w:rPr>
        <w:t>Hospodářská zvířata – chováme pro užitek</w:t>
      </w:r>
    </w:p>
    <w:p w14:paraId="582FF939" w14:textId="359BC21C" w:rsidR="00474E4E" w:rsidRPr="00474E4E" w:rsidRDefault="00474E4E" w:rsidP="00474E4E">
      <w:pPr>
        <w:rPr>
          <w:rFonts w:ascii="Comic Sans MS" w:hAnsi="Comic Sans MS"/>
        </w:rPr>
      </w:pPr>
      <w:r>
        <w:rPr>
          <w:rFonts w:ascii="Comic Sans MS" w:hAnsi="Comic Sans MS"/>
        </w:rPr>
        <w:t>Šlechtění – výběr samce a samice k rozmnožování za účelem získání potomků určitých vlastností</w:t>
      </w:r>
    </w:p>
    <w:sectPr w:rsidR="00474E4E" w:rsidRPr="0047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4E"/>
    <w:rsid w:val="0016503D"/>
    <w:rsid w:val="00474E4E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08D2"/>
  <w15:chartTrackingRefBased/>
  <w15:docId w15:val="{51B96BF8-4975-4FF8-9E09-F230D26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Barbora</dc:creator>
  <cp:keywords/>
  <dc:description/>
  <cp:lastModifiedBy>Pechová Barbora</cp:lastModifiedBy>
  <cp:revision>1</cp:revision>
  <dcterms:created xsi:type="dcterms:W3CDTF">2020-10-10T13:52:00Z</dcterms:created>
  <dcterms:modified xsi:type="dcterms:W3CDTF">2020-10-10T13:56:00Z</dcterms:modified>
</cp:coreProperties>
</file>